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890E4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48AB3A24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6BE26392" w14:textId="77777777" w:rsidR="006B491C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6B491C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6712D8D7" w14:textId="63465C3C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002B48">
        <w:rPr>
          <w:rFonts w:ascii="Times New Roman" w:hAnsi="Times New Roman" w:cs="Times New Roman"/>
          <w:b/>
          <w:sz w:val="26"/>
          <w:szCs w:val="26"/>
        </w:rPr>
        <w:t>2</w:t>
      </w:r>
      <w:r w:rsidR="009D33AB">
        <w:rPr>
          <w:rFonts w:ascii="Times New Roman" w:hAnsi="Times New Roman" w:cs="Times New Roman"/>
          <w:b/>
          <w:sz w:val="26"/>
          <w:szCs w:val="26"/>
        </w:rPr>
        <w:t>2</w:t>
      </w:r>
      <w:r w:rsidR="0072020D">
        <w:rPr>
          <w:rFonts w:ascii="Times New Roman" w:hAnsi="Times New Roman" w:cs="Times New Roman"/>
          <w:b/>
          <w:sz w:val="26"/>
          <w:szCs w:val="26"/>
        </w:rPr>
        <w:t>/202</w:t>
      </w:r>
      <w:r w:rsidR="009D33AB">
        <w:rPr>
          <w:rFonts w:ascii="Times New Roman" w:hAnsi="Times New Roman" w:cs="Times New Roman"/>
          <w:b/>
          <w:sz w:val="26"/>
          <w:szCs w:val="26"/>
        </w:rPr>
        <w:t>3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5915933C" w14:textId="77777777" w:rsidR="00BE44FD" w:rsidRPr="0006103D" w:rsidRDefault="006B491C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14:paraId="2BBE4A8D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14:paraId="3E3ED053" w14:textId="77777777"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A07CF0">
        <w:rPr>
          <w:rFonts w:ascii="Times New Roman" w:hAnsi="Times New Roman" w:cs="Times New Roman"/>
          <w:b/>
          <w:sz w:val="26"/>
          <w:szCs w:val="26"/>
        </w:rPr>
        <w:t>50</w:t>
      </w:r>
    </w:p>
    <w:p w14:paraId="0ACAD679" w14:textId="77777777"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2929D07" w14:textId="77777777"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D9ECA71" w14:textId="77777777"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A07CF0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14:paraId="591D95B7" w14:textId="02FCDB25" w:rsidR="00104691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</w:t>
      </w:r>
      <w:r w:rsidR="00C866D1">
        <w:rPr>
          <w:rFonts w:ascii="Times New Roman" w:hAnsi="Times New Roman" w:cs="Times New Roman"/>
          <w:sz w:val="26"/>
          <w:szCs w:val="26"/>
        </w:rPr>
        <w:t xml:space="preserve">итературы, </w:t>
      </w:r>
      <w:r w:rsidR="00124AEA">
        <w:rPr>
          <w:rFonts w:ascii="Times New Roman" w:hAnsi="Times New Roman" w:cs="Times New Roman"/>
          <w:sz w:val="26"/>
          <w:szCs w:val="26"/>
        </w:rPr>
        <w:t xml:space="preserve">в которых </w:t>
      </w:r>
      <w:r w:rsidR="001778C2">
        <w:rPr>
          <w:rFonts w:ascii="Times New Roman" w:hAnsi="Times New Roman" w:cs="Times New Roman"/>
          <w:sz w:val="26"/>
          <w:szCs w:val="26"/>
        </w:rPr>
        <w:t>автор включает документы (газетные статьи, исторические документы, рукописи</w:t>
      </w:r>
      <w:r w:rsidR="00976826">
        <w:rPr>
          <w:rFonts w:ascii="Times New Roman" w:hAnsi="Times New Roman" w:cs="Times New Roman"/>
          <w:sz w:val="26"/>
          <w:szCs w:val="26"/>
        </w:rPr>
        <w:t>, письма, мемуары и др.)</w:t>
      </w:r>
      <w:r w:rsidR="00002B48">
        <w:rPr>
          <w:rFonts w:ascii="Times New Roman" w:hAnsi="Times New Roman" w:cs="Times New Roman"/>
          <w:sz w:val="26"/>
          <w:szCs w:val="26"/>
        </w:rPr>
        <w:t xml:space="preserve">, которые </w:t>
      </w:r>
      <w:r w:rsidR="0012026A">
        <w:rPr>
          <w:rFonts w:ascii="Times New Roman" w:hAnsi="Times New Roman" w:cs="Times New Roman"/>
          <w:sz w:val="26"/>
          <w:szCs w:val="26"/>
        </w:rPr>
        <w:t xml:space="preserve">играют важную роль </w:t>
      </w:r>
      <w:r w:rsidR="006265AC">
        <w:rPr>
          <w:rFonts w:ascii="Times New Roman" w:hAnsi="Times New Roman" w:cs="Times New Roman"/>
          <w:sz w:val="26"/>
          <w:szCs w:val="26"/>
        </w:rPr>
        <w:t>в сюжете, в характеристике персонажа и т.д.</w:t>
      </w:r>
      <w:r w:rsidR="00002B48">
        <w:rPr>
          <w:rFonts w:ascii="Times New Roman" w:hAnsi="Times New Roman" w:cs="Times New Roman"/>
          <w:sz w:val="26"/>
          <w:szCs w:val="26"/>
        </w:rPr>
        <w:t xml:space="preserve"> </w:t>
      </w:r>
      <w:r w:rsidR="0020202D">
        <w:rPr>
          <w:rFonts w:ascii="Times New Roman" w:hAnsi="Times New Roman" w:cs="Times New Roman"/>
          <w:sz w:val="26"/>
          <w:szCs w:val="26"/>
        </w:rPr>
        <w:t xml:space="preserve">Можно принять в качестве документа и </w:t>
      </w:r>
      <w:r w:rsidR="00E07F7B">
        <w:rPr>
          <w:rFonts w:ascii="Times New Roman" w:hAnsi="Times New Roman" w:cs="Times New Roman"/>
          <w:sz w:val="26"/>
          <w:szCs w:val="26"/>
        </w:rPr>
        <w:t>дневники, мемуары, рекламу, включенную в ткань современного произведения. Сейчас документ трактуется широко. Главное</w:t>
      </w:r>
      <w:r w:rsidR="007D1E24">
        <w:rPr>
          <w:rFonts w:ascii="Times New Roman" w:hAnsi="Times New Roman" w:cs="Times New Roman"/>
          <w:sz w:val="26"/>
          <w:szCs w:val="26"/>
        </w:rPr>
        <w:t xml:space="preserve">, необходимо обратить внимание на то, </w:t>
      </w:r>
      <w:r w:rsidR="00BC3554">
        <w:rPr>
          <w:rFonts w:ascii="Times New Roman" w:hAnsi="Times New Roman" w:cs="Times New Roman"/>
          <w:sz w:val="26"/>
          <w:szCs w:val="26"/>
        </w:rPr>
        <w:t>как</w:t>
      </w:r>
      <w:r w:rsidR="007D1E24">
        <w:rPr>
          <w:rFonts w:ascii="Times New Roman" w:hAnsi="Times New Roman" w:cs="Times New Roman"/>
          <w:sz w:val="26"/>
          <w:szCs w:val="26"/>
        </w:rPr>
        <w:t xml:space="preserve"> ученик аргументированно </w:t>
      </w:r>
      <w:r w:rsidR="00BC3554">
        <w:rPr>
          <w:rFonts w:ascii="Times New Roman" w:hAnsi="Times New Roman" w:cs="Times New Roman"/>
          <w:sz w:val="26"/>
          <w:szCs w:val="26"/>
        </w:rPr>
        <w:t xml:space="preserve">с приведением примеров из текста </w:t>
      </w:r>
      <w:r w:rsidR="00B67E4B">
        <w:rPr>
          <w:rFonts w:ascii="Times New Roman" w:hAnsi="Times New Roman" w:cs="Times New Roman"/>
          <w:sz w:val="26"/>
          <w:szCs w:val="26"/>
        </w:rPr>
        <w:t>функцию этого документа в произведении.</w:t>
      </w:r>
    </w:p>
    <w:p w14:paraId="64DDEECC" w14:textId="77777777" w:rsidR="00331C35" w:rsidRPr="00D429C7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 xml:space="preserve">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14:paraId="311EE47F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0930B48E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2C8B6BF3" w14:textId="77777777" w:rsidR="00331C35" w:rsidRPr="0006103D" w:rsidRDefault="00331C35" w:rsidP="00331C3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p w14:paraId="7BB9243D" w14:textId="77777777" w:rsidR="00331C35" w:rsidRPr="0006103D" w:rsidRDefault="00331C35" w:rsidP="00331C35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14:paraId="08B025A2" w14:textId="77777777"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14:paraId="68A079DC" w14:textId="77777777"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6F6FEE18" w14:textId="77777777" w:rsidR="006F4AF2" w:rsidRPr="0006103D" w:rsidRDefault="006F4AF2" w:rsidP="006F4A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340E149E" w14:textId="77777777" w:rsidR="006F4AF2" w:rsidRPr="0006103D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1B39BBA8" w14:textId="77777777" w:rsidR="006F4AF2" w:rsidRPr="00C929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идея, настроение стихотворения, изобразительно-в</w:t>
      </w:r>
      <w:r>
        <w:rPr>
          <w:rFonts w:ascii="Times New Roman" w:hAnsi="Times New Roman" w:cs="Times New Roman"/>
          <w:sz w:val="26"/>
          <w:szCs w:val="26"/>
        </w:rPr>
        <w:t xml:space="preserve">ыразительные средства и т.д. – </w:t>
      </w:r>
      <w:r>
        <w:rPr>
          <w:rFonts w:ascii="Times New Roman" w:hAnsi="Times New Roman" w:cs="Times New Roman"/>
          <w:b/>
          <w:sz w:val="26"/>
          <w:szCs w:val="26"/>
        </w:rPr>
        <w:t>6 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14:paraId="10E0CFBC" w14:textId="77777777" w:rsidR="006F4AF2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1B8E1F83" w14:textId="77777777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365BB19E" w14:textId="1C6699C5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lastRenderedPageBreak/>
        <w:t xml:space="preserve">Сочинение характеризуется </w:t>
      </w:r>
      <w:r>
        <w:rPr>
          <w:rFonts w:ascii="Times New Roman" w:hAnsi="Times New Roman" w:cs="Times New Roman"/>
          <w:sz w:val="26"/>
          <w:szCs w:val="26"/>
        </w:rPr>
        <w:t>творческой оригинальностью,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14:paraId="76B9C9BF" w14:textId="77777777" w:rsidR="006F4AF2" w:rsidRPr="0006103D" w:rsidRDefault="006F4AF2" w:rsidP="006F4AF2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07D8BF0" w14:textId="77777777"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14:paraId="7B6E5139" w14:textId="77777777" w:rsidR="006F4AF2" w:rsidRDefault="006F4AF2" w:rsidP="006F4AF2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14:paraId="522EEC25" w14:textId="77777777" w:rsidR="006F4AF2" w:rsidRPr="0006103D" w:rsidRDefault="006F4AF2" w:rsidP="006F4A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14:paraId="6D262BC5" w14:textId="77777777" w:rsidR="006F4AF2" w:rsidRDefault="006F4AF2" w:rsidP="006F4AF2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C6A06B8" w14:textId="45E7D37A" w:rsidR="006F4AF2" w:rsidRDefault="006F4AF2" w:rsidP="006F4AF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14:paraId="3A90BF40" w14:textId="7B760DB4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>
        <w:rPr>
          <w:rFonts w:ascii="Times New Roman" w:hAnsi="Times New Roman" w:cs="Times New Roman"/>
          <w:sz w:val="26"/>
          <w:szCs w:val="26"/>
        </w:rPr>
        <w:t>ие поняти</w:t>
      </w:r>
      <w:r w:rsidR="00010366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DE0E66">
        <w:rPr>
          <w:rFonts w:ascii="Times New Roman" w:hAnsi="Times New Roman" w:cs="Times New Roman"/>
          <w:sz w:val="26"/>
          <w:szCs w:val="26"/>
        </w:rPr>
        <w:t>сатира и юмор</w:t>
      </w:r>
      <w:r w:rsidRPr="00463BD9">
        <w:rPr>
          <w:rFonts w:ascii="Times New Roman" w:hAnsi="Times New Roman" w:cs="Times New Roman"/>
          <w:sz w:val="26"/>
          <w:szCs w:val="26"/>
        </w:rPr>
        <w:t xml:space="preserve">»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E05BE35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Приведены 2 –3 аргументированных примера –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322">
        <w:rPr>
          <w:rFonts w:ascii="Times New Roman" w:hAnsi="Times New Roman" w:cs="Times New Roman"/>
          <w:sz w:val="26"/>
          <w:szCs w:val="26"/>
        </w:rPr>
        <w:t>(2 примера</w:t>
      </w:r>
      <w:r>
        <w:rPr>
          <w:rFonts w:ascii="Times New Roman" w:hAnsi="Times New Roman" w:cs="Times New Roman"/>
          <w:b/>
          <w:sz w:val="26"/>
          <w:szCs w:val="26"/>
        </w:rPr>
        <w:t xml:space="preserve"> – 2 б., </w:t>
      </w:r>
      <w:r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Pr="00E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0D30">
        <w:rPr>
          <w:rFonts w:ascii="Times New Roman" w:hAnsi="Times New Roman" w:cs="Times New Roman"/>
          <w:sz w:val="26"/>
          <w:szCs w:val="26"/>
        </w:rPr>
        <w:t>5б</w:t>
      </w:r>
      <w:r w:rsidRPr="00E10D30">
        <w:rPr>
          <w:rFonts w:ascii="Times New Roman" w:hAnsi="Times New Roman" w:cs="Times New Roman"/>
          <w:b/>
          <w:sz w:val="26"/>
          <w:szCs w:val="26"/>
        </w:rPr>
        <w:t>.).</w:t>
      </w:r>
    </w:p>
    <w:p w14:paraId="1D5EEDCB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>
        <w:rPr>
          <w:rFonts w:ascii="Times New Roman" w:hAnsi="Times New Roman" w:cs="Times New Roman"/>
          <w:sz w:val="26"/>
          <w:szCs w:val="26"/>
        </w:rPr>
        <w:t>тированные примеры более 3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>не 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DD545DB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14:paraId="59E5DCD7" w14:textId="77777777" w:rsidR="006F4AF2" w:rsidRPr="00463BD9" w:rsidRDefault="006F4AF2" w:rsidP="006F4AF2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1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6F4AF2" w:rsidRPr="00463BD9" w:rsidSect="00F47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22013666">
    <w:abstractNumId w:val="3"/>
  </w:num>
  <w:num w:numId="2" w16cid:durableId="2074620598">
    <w:abstractNumId w:val="1"/>
  </w:num>
  <w:num w:numId="3" w16cid:durableId="494035013">
    <w:abstractNumId w:val="2"/>
  </w:num>
  <w:num w:numId="4" w16cid:durableId="1160656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665"/>
    <w:rsid w:val="00002B48"/>
    <w:rsid w:val="00005E2C"/>
    <w:rsid w:val="00010366"/>
    <w:rsid w:val="000423E9"/>
    <w:rsid w:val="0005727D"/>
    <w:rsid w:val="0006103D"/>
    <w:rsid w:val="000C2C27"/>
    <w:rsid w:val="000D4E90"/>
    <w:rsid w:val="000F1030"/>
    <w:rsid w:val="00104691"/>
    <w:rsid w:val="001147A6"/>
    <w:rsid w:val="0012026A"/>
    <w:rsid w:val="00124AEA"/>
    <w:rsid w:val="001537AE"/>
    <w:rsid w:val="001778C2"/>
    <w:rsid w:val="001834B7"/>
    <w:rsid w:val="001E06BE"/>
    <w:rsid w:val="0020202D"/>
    <w:rsid w:val="002B7044"/>
    <w:rsid w:val="00331C35"/>
    <w:rsid w:val="003600BC"/>
    <w:rsid w:val="003C5E0B"/>
    <w:rsid w:val="00463BD9"/>
    <w:rsid w:val="005418A7"/>
    <w:rsid w:val="00592B64"/>
    <w:rsid w:val="005B5C8D"/>
    <w:rsid w:val="005B7C1F"/>
    <w:rsid w:val="005E173C"/>
    <w:rsid w:val="005E7AEE"/>
    <w:rsid w:val="0062125D"/>
    <w:rsid w:val="006265AC"/>
    <w:rsid w:val="00636613"/>
    <w:rsid w:val="00662665"/>
    <w:rsid w:val="006B491C"/>
    <w:rsid w:val="006D19DE"/>
    <w:rsid w:val="006F4AF2"/>
    <w:rsid w:val="0072020D"/>
    <w:rsid w:val="0072745F"/>
    <w:rsid w:val="007C5D85"/>
    <w:rsid w:val="007D1E24"/>
    <w:rsid w:val="0081035D"/>
    <w:rsid w:val="008A5A38"/>
    <w:rsid w:val="008F4C0B"/>
    <w:rsid w:val="009008FC"/>
    <w:rsid w:val="0093165E"/>
    <w:rsid w:val="00976826"/>
    <w:rsid w:val="009A26B6"/>
    <w:rsid w:val="009D33AB"/>
    <w:rsid w:val="00A07CF0"/>
    <w:rsid w:val="00A11DE1"/>
    <w:rsid w:val="00A3164F"/>
    <w:rsid w:val="00AB0291"/>
    <w:rsid w:val="00B1736B"/>
    <w:rsid w:val="00B67E4B"/>
    <w:rsid w:val="00BA6E61"/>
    <w:rsid w:val="00BB49B1"/>
    <w:rsid w:val="00BC3554"/>
    <w:rsid w:val="00BE44FD"/>
    <w:rsid w:val="00C01E19"/>
    <w:rsid w:val="00C23B5D"/>
    <w:rsid w:val="00C866D1"/>
    <w:rsid w:val="00C91BE0"/>
    <w:rsid w:val="00CC7037"/>
    <w:rsid w:val="00D54B5F"/>
    <w:rsid w:val="00D61FBA"/>
    <w:rsid w:val="00D83531"/>
    <w:rsid w:val="00DB7169"/>
    <w:rsid w:val="00DE0E66"/>
    <w:rsid w:val="00E07F7B"/>
    <w:rsid w:val="00E36C88"/>
    <w:rsid w:val="00E50C27"/>
    <w:rsid w:val="00EA282A"/>
    <w:rsid w:val="00F10922"/>
    <w:rsid w:val="00F473E8"/>
    <w:rsid w:val="00F56324"/>
    <w:rsid w:val="00F76D78"/>
    <w:rsid w:val="00F940F3"/>
    <w:rsid w:val="00FA39DF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E19F"/>
  <w15:docId w15:val="{883745F0-4F0E-4090-9B15-D033D30E5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4268C-9C3F-449A-9948-8CDAEE82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 Галимуллина</cp:lastModifiedBy>
  <cp:revision>21</cp:revision>
  <dcterms:created xsi:type="dcterms:W3CDTF">2021-12-20T00:10:00Z</dcterms:created>
  <dcterms:modified xsi:type="dcterms:W3CDTF">2022-12-21T08:06:00Z</dcterms:modified>
</cp:coreProperties>
</file>